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CA6ACF" w:rsidRPr="00CA6ACF" w:rsidRDefault="00CA6ACF">
      <w:pPr>
        <w:rPr>
          <w:sz w:val="24"/>
          <w:szCs w:val="24"/>
        </w:rPr>
      </w:pPr>
      <w:r w:rsidRPr="00CA6ACF">
        <w:rPr>
          <w:sz w:val="24"/>
          <w:szCs w:val="24"/>
        </w:rPr>
        <w:t>EBRU ADLİK</w:t>
      </w:r>
    </w:p>
    <w:p w:rsidR="00CA6ACF" w:rsidRPr="00CA6ACF" w:rsidRDefault="00CA6ACF">
      <w:pPr>
        <w:rPr>
          <w:sz w:val="24"/>
          <w:szCs w:val="24"/>
        </w:rPr>
      </w:pPr>
      <w:r w:rsidRPr="00CA6ACF">
        <w:rPr>
          <w:sz w:val="24"/>
          <w:szCs w:val="24"/>
        </w:rPr>
        <w:t>1809A014</w:t>
      </w:r>
    </w:p>
    <w:p w:rsidR="00321A11" w:rsidRPr="006C27B4" w:rsidRDefault="005B43E5">
      <w:pPr>
        <w:rPr>
          <w:b/>
          <w:sz w:val="28"/>
          <w:szCs w:val="28"/>
        </w:rPr>
      </w:pPr>
      <w:r w:rsidRPr="006C27B4">
        <w:rPr>
          <w:b/>
          <w:sz w:val="28"/>
          <w:szCs w:val="28"/>
        </w:rPr>
        <w:t xml:space="preserve">DERS PLANI </w:t>
      </w:r>
    </w:p>
    <w:p w:rsidR="005B43E5" w:rsidRDefault="005B43E5">
      <w:r>
        <w:t>Ders: Türkçe</w:t>
      </w:r>
    </w:p>
    <w:p w:rsidR="005B43E5" w:rsidRDefault="005B43E5">
      <w:r>
        <w:t xml:space="preserve">Sınıf: 8. Sınıf </w:t>
      </w:r>
    </w:p>
    <w:p w:rsidR="005B43E5" w:rsidRDefault="005B43E5">
      <w:r>
        <w:t>Süre: 1 saat</w:t>
      </w:r>
    </w:p>
    <w:p w:rsidR="005B43E5" w:rsidRDefault="00CA6ACF">
      <w:r>
        <w:t>Tema: 4. Tema Birey ve Toplum (</w:t>
      </w:r>
      <w:r w:rsidR="005B43E5">
        <w:t>Kaldırımlar Şiiri)</w:t>
      </w:r>
    </w:p>
    <w:p w:rsidR="005B43E5" w:rsidRDefault="005B43E5">
      <w:r>
        <w:t>Konu: Ana Fikir- Ana Duygu- Tema</w:t>
      </w:r>
    </w:p>
    <w:p w:rsidR="005B43E5" w:rsidRDefault="005B43E5">
      <w:r>
        <w:t xml:space="preserve">Kazanımlar: T.8.3.16. Metnin konusunu belirler. </w:t>
      </w:r>
    </w:p>
    <w:p w:rsidR="005B43E5" w:rsidRDefault="005B43E5">
      <w:r>
        <w:t xml:space="preserve">                     T.8.3.17. Metnin ana fikrini/ana duygusunu belirler.</w:t>
      </w:r>
    </w:p>
    <w:p w:rsidR="005B43E5" w:rsidRDefault="005B43E5">
      <w:r>
        <w:t xml:space="preserve"> Materyaller: 8. Sınıf Türkçe Ders Kitabı</w:t>
      </w:r>
    </w:p>
    <w:p w:rsidR="005B43E5" w:rsidRDefault="005B43E5">
      <w:r>
        <w:t xml:space="preserve">                        Metne yönelik eş anlamlı zıt anlamlı kelimeleri bulma</w:t>
      </w:r>
    </w:p>
    <w:p w:rsidR="005B43E5" w:rsidRDefault="005B43E5">
      <w:r>
        <w:t xml:space="preserve">Etkinlik: </w:t>
      </w:r>
      <w:hyperlink r:id="rId7" w:history="1">
        <w:r w:rsidRPr="00CA5B01">
          <w:rPr>
            <w:rStyle w:val="Kpr"/>
          </w:rPr>
          <w:t>https://learningapps.org/display?v=p0yy8sejn20</w:t>
        </w:r>
      </w:hyperlink>
    </w:p>
    <w:p w:rsidR="00677D94" w:rsidRDefault="00677D94">
      <w:r>
        <w:t>Etkinliğin Amacı: Çocuklara soyut olan kavramları daha eğlenceli şekilde anlatmaktır. Bunu yaparken de ek olarak zıt ve eşanlamlı kelimeleri anlamlarını sağlamaktır. Etkinlikte metne dair ana duyguyu, temayı veren kelimelerden yararlanılmıştır.</w:t>
      </w:r>
    </w:p>
    <w:p w:rsidR="005B43E5" w:rsidRDefault="005B43E5"/>
    <w:p w:rsidR="005B43E5" w:rsidRDefault="005B43E5">
      <w:r>
        <w:t xml:space="preserve">Kaynakça:  </w:t>
      </w:r>
      <w:hyperlink r:id="rId8" w:history="1">
        <w:r w:rsidRPr="00CA5B01">
          <w:rPr>
            <w:rStyle w:val="Kpr"/>
          </w:rPr>
          <w:t>http://mufredat.meb.gov.tr/Dosyalar/20195716392253-02-T%C3%BCrk%C3%A7e%20%C3%96%C4%9Fretim%20Program%C4%B1%202019.pdf</w:t>
        </w:r>
      </w:hyperlink>
    </w:p>
    <w:p w:rsidR="005B43E5" w:rsidRDefault="0070775A">
      <w:hyperlink r:id="rId9" w:history="1">
        <w:r w:rsidR="005B43E5" w:rsidRPr="00CA5B01">
          <w:rPr>
            <w:rStyle w:val="Kpr"/>
          </w:rPr>
          <w:t>https://learningapps.org/</w:t>
        </w:r>
      </w:hyperlink>
    </w:p>
    <w:p w:rsidR="006C27B4" w:rsidRDefault="006C27B4"/>
    <w:p w:rsidR="005B43E5" w:rsidRDefault="005B43E5"/>
    <w:p w:rsidR="006C27B4" w:rsidRDefault="006C27B4"/>
    <w:p w:rsidR="006C27B4" w:rsidRDefault="006C27B4">
      <w:pPr>
        <w:rPr>
          <w:rFonts w:cstheme="minorHAnsi"/>
          <w:color w:val="000000" w:themeColor="text1"/>
          <w:sz w:val="24"/>
          <w:szCs w:val="24"/>
        </w:rPr>
      </w:pPr>
    </w:p>
    <w:p w:rsidR="006C27B4" w:rsidRDefault="006C27B4">
      <w:pPr>
        <w:rPr>
          <w:rFonts w:cstheme="minorHAnsi"/>
          <w:color w:val="000000" w:themeColor="text1"/>
          <w:sz w:val="24"/>
          <w:szCs w:val="24"/>
        </w:rPr>
      </w:pPr>
    </w:p>
    <w:p w:rsidR="006C27B4" w:rsidRDefault="006C27B4">
      <w:pPr>
        <w:rPr>
          <w:rFonts w:cstheme="minorHAnsi"/>
          <w:color w:val="000000" w:themeColor="text1"/>
          <w:sz w:val="24"/>
          <w:szCs w:val="24"/>
        </w:rPr>
      </w:pPr>
    </w:p>
    <w:p w:rsidR="006C27B4" w:rsidRDefault="006C27B4">
      <w:pPr>
        <w:rPr>
          <w:rFonts w:cstheme="minorHAnsi"/>
          <w:color w:val="000000" w:themeColor="text1"/>
          <w:sz w:val="24"/>
          <w:szCs w:val="24"/>
        </w:rPr>
      </w:pPr>
    </w:p>
    <w:p w:rsidR="006C27B4" w:rsidRDefault="006C27B4">
      <w:pPr>
        <w:rPr>
          <w:rFonts w:cstheme="minorHAnsi"/>
          <w:color w:val="000000" w:themeColor="text1"/>
          <w:sz w:val="24"/>
          <w:szCs w:val="24"/>
        </w:rPr>
      </w:pPr>
    </w:p>
    <w:p w:rsidR="006C27B4" w:rsidRPr="006C27B4" w:rsidRDefault="0070775A">
      <w:pPr>
        <w:rPr>
          <w:rFonts w:ascii="Lucida Handwriting" w:hAnsi="Lucida Handwriting" w:cstheme="minorHAnsi"/>
          <w:b/>
          <w:color w:val="0070C0"/>
          <w:sz w:val="40"/>
          <w:szCs w:val="40"/>
        </w:rPr>
      </w:pPr>
      <w:r w:rsidRPr="0070775A">
        <w:rPr>
          <w:rFonts w:ascii="Lucida Handwriting" w:hAnsi="Lucida Handwriting" w:cstheme="minorHAnsi"/>
          <w:noProof/>
          <w:color w:val="0070C0"/>
          <w:sz w:val="40"/>
          <w:szCs w:val="40"/>
          <w:lang w:eastAsia="tr-TR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294.4pt;margin-top:-10.85pt;width:67.5pt;height:45.75pt;z-index:2516643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Pr="0070775A">
        <w:rPr>
          <w:rFonts w:ascii="Lucida Handwriting" w:hAnsi="Lucida Handwriting" w:cstheme="minorHAnsi"/>
          <w:noProof/>
          <w:color w:val="0070C0"/>
          <w:sz w:val="40"/>
          <w:szCs w:val="40"/>
          <w:lang w:eastAsia="tr-TR"/>
        </w:rPr>
        <w:pict>
          <v:shape id="_x0000_s1031" type="#_x0000_t12" style="position:absolute;margin-left:24.4pt;margin-top:-14.6pt;width:67.5pt;height:49.5pt;z-index:251663360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shape>
        </w:pict>
      </w:r>
      <w:r w:rsidR="006C27B4">
        <w:rPr>
          <w:rFonts w:ascii="Lucida Handwriting" w:hAnsi="Lucida Handwriting" w:cstheme="minorHAnsi"/>
          <w:color w:val="0070C0"/>
          <w:sz w:val="40"/>
          <w:szCs w:val="40"/>
        </w:rPr>
        <w:t xml:space="preserve">              </w:t>
      </w:r>
      <w:r w:rsidR="006C27B4" w:rsidRPr="006C27B4">
        <w:rPr>
          <w:rFonts w:ascii="Lucida Handwriting" w:hAnsi="Lucida Handwriting" w:cstheme="minorHAnsi"/>
          <w:b/>
          <w:color w:val="0070C0"/>
          <w:sz w:val="40"/>
          <w:szCs w:val="40"/>
        </w:rPr>
        <w:t xml:space="preserve"> </w:t>
      </w:r>
      <w:r w:rsidR="006C27B4">
        <w:rPr>
          <w:rFonts w:ascii="Lucida Handwriting" w:hAnsi="Lucida Handwriting" w:cstheme="minorHAnsi"/>
          <w:b/>
          <w:color w:val="0070C0"/>
          <w:sz w:val="40"/>
          <w:szCs w:val="40"/>
        </w:rPr>
        <w:t xml:space="preserve">  </w:t>
      </w:r>
      <w:r w:rsidR="006C27B4" w:rsidRPr="006C27B4">
        <w:rPr>
          <w:rFonts w:ascii="Lucida Handwriting" w:hAnsi="Lucida Handwriting" w:cstheme="minorHAnsi"/>
          <w:b/>
          <w:color w:val="0070C0"/>
          <w:sz w:val="40"/>
          <w:szCs w:val="40"/>
        </w:rPr>
        <w:t>KALDIRIMLAR</w:t>
      </w:r>
      <w:r w:rsidR="006C27B4">
        <w:rPr>
          <w:rFonts w:ascii="Lucida Handwriting" w:hAnsi="Lucida Handwriting" w:cstheme="minorHAnsi"/>
          <w:b/>
          <w:color w:val="0070C0"/>
          <w:sz w:val="40"/>
          <w:szCs w:val="40"/>
        </w:rPr>
        <w:t xml:space="preserve">  </w:t>
      </w:r>
    </w:p>
    <w:tbl>
      <w:tblPr>
        <w:tblStyle w:val="TabloKlavuzu"/>
        <w:tblW w:w="8642" w:type="dxa"/>
        <w:tblLook w:val="04A0"/>
      </w:tblPr>
      <w:tblGrid>
        <w:gridCol w:w="4321"/>
        <w:gridCol w:w="4321"/>
      </w:tblGrid>
      <w:tr w:rsidR="006C27B4" w:rsidTr="006C27B4">
        <w:trPr>
          <w:trHeight w:val="7248"/>
        </w:trPr>
        <w:tc>
          <w:tcPr>
            <w:tcW w:w="4321" w:type="dxa"/>
          </w:tcPr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>Sokaktayım, kimsesiz bir sokak ortası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nda; Yürüyorum, arkama bakmadan </w:t>
            </w: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>yürüyorum.</w:t>
            </w:r>
          </w:p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 xml:space="preserve"> Yolumun karanlığa saplanan noktasında, Sanki beni bekleyen bir hayal görüyorum.</w:t>
            </w:r>
          </w:p>
          <w:p w:rsidR="006C27B4" w:rsidRP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>Kara gökler kül rengi bulutlarla kapanık; Evlerin bacasını kolluyor yıldırımlar.</w:t>
            </w:r>
          </w:p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 xml:space="preserve"> İn cin uykuda, yalnız iki yoldaş uyanık; Biri benim, biri de serseri kaldırımlar.</w:t>
            </w:r>
          </w:p>
          <w:p w:rsidR="006C27B4" w:rsidRP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 xml:space="preserve">İçimde damla damla bir korku birikiyor; Sanıyorum, her sokak başını kesmiş devler... </w:t>
            </w:r>
          </w:p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>Üstüme camlarını, hep simsiyah, dikiyor; Gözüne mil çekilmiş bir âmâ gibi evler.</w:t>
            </w:r>
          </w:p>
          <w:p w:rsidR="006C27B4" w:rsidRP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>Kaldırımlar, çilekeş yalnızların annesi; Kaldırımlar, içimde yaşamış bir insandır. Kaldırımlar, duyulur, ses kesilince sesi; Kaldırımlar, içimde kıvrılan bir lisandır.</w:t>
            </w:r>
          </w:p>
        </w:tc>
        <w:tc>
          <w:tcPr>
            <w:tcW w:w="4321" w:type="dxa"/>
          </w:tcPr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 xml:space="preserve">Bana düşmez can vermek, yumuşak bir kucakta; </w:t>
            </w:r>
          </w:p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 xml:space="preserve">Ben bu kaldırımların emzirdiği çocuğum! Aman, sabah olmasın, bu karanlık sokakta; </w:t>
            </w:r>
          </w:p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>Bu karanlık sokakta bitmesin yolculuğum!</w:t>
            </w:r>
          </w:p>
          <w:p w:rsidR="006C27B4" w:rsidRP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>Ben gideyim, yol gitsin, ben gideyim, yol gitsin;</w:t>
            </w:r>
          </w:p>
          <w:p w:rsidR="006C27B4" w:rsidRP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 xml:space="preserve"> İki yanımdan aksın, bir sel gibi fenerler. Tak, tak, ayak sesimi aç köpekler işitsin; Yolumun zafer takı, gölgeden taş kemerler.</w:t>
            </w:r>
          </w:p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>Ne sabahı göreyim ne sabah görüneyim; Gündüzler size kalsın, verin karanlıkları! Islak bir yorgan gibi, sımsıkı bürüneyim; Örtün, üstüme örtün, serin karanlıkları.</w:t>
            </w:r>
          </w:p>
          <w:p w:rsidR="006C27B4" w:rsidRP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 xml:space="preserve">Uzanıverse gövdem, taşlara boydan boya; Alsa buz gibi taşlar alnımdan bu ateşi. Dalıp, sokaklar kadar esrarlı bir uykuya, Ölse kaldırımların kara sevdalı eşi... (...)  </w:t>
            </w:r>
          </w:p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C27B4" w:rsidRDefault="006C27B4" w:rsidP="006C27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7B4">
              <w:rPr>
                <w:rFonts w:cstheme="minorHAnsi"/>
                <w:color w:val="000000" w:themeColor="text1"/>
                <w:sz w:val="24"/>
                <w:szCs w:val="24"/>
              </w:rPr>
              <w:t xml:space="preserve">   Necip Fazıl KISAKÜREK (Kısaltılmıştır.</w:t>
            </w:r>
          </w:p>
        </w:tc>
      </w:tr>
    </w:tbl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Default="0070775A" w:rsidP="006C27B4">
      <w:pPr>
        <w:rPr>
          <w:rFonts w:ascii="Lucida Handwriting" w:hAnsi="Lucida Handwriting" w:cstheme="minorHAnsi"/>
          <w:color w:val="C00000"/>
          <w:sz w:val="28"/>
          <w:szCs w:val="28"/>
        </w:rPr>
      </w:pPr>
      <w:r>
        <w:rPr>
          <w:rFonts w:ascii="Lucida Handwriting" w:hAnsi="Lucida Handwriting" w:cstheme="minorHAnsi"/>
          <w:noProof/>
          <w:color w:val="C00000"/>
          <w:sz w:val="28"/>
          <w:szCs w:val="28"/>
          <w:lang w:eastAsia="tr-T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margin-left:-25.45pt;margin-top:21.55pt;width:335.15pt;height:220.65pt;rotation:999038fd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6C27B4" w:rsidRPr="006C27B4">
        <w:rPr>
          <w:rFonts w:ascii="Lucida Handwriting" w:hAnsi="Lucida Handwriting" w:cstheme="minorHAnsi"/>
          <w:color w:val="C00000"/>
          <w:sz w:val="28"/>
          <w:szCs w:val="28"/>
        </w:rPr>
        <w:t>1.Metnin ana fikrini yazınız.</w:t>
      </w:r>
    </w:p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Default="0070775A">
      <w:pPr>
        <w:rPr>
          <w:rFonts w:ascii="Lucida Handwriting" w:hAnsi="Lucida Handwriting" w:cstheme="minorHAnsi"/>
          <w:color w:val="C00000"/>
          <w:sz w:val="28"/>
          <w:szCs w:val="28"/>
        </w:rPr>
      </w:pPr>
      <w:r>
        <w:rPr>
          <w:rFonts w:ascii="Lucida Handwriting" w:hAnsi="Lucida Handwriting" w:cstheme="minorHAnsi"/>
          <w:noProof/>
          <w:color w:val="C00000"/>
          <w:sz w:val="28"/>
          <w:szCs w:val="28"/>
          <w:lang w:eastAsia="tr-TR"/>
        </w:rPr>
        <w:lastRenderedPageBreak/>
        <w:pict>
          <v:shape id="_x0000_s1029" type="#_x0000_t72" style="position:absolute;margin-left:-2.95pt;margin-top:15.1pt;width:349.95pt;height:223.15pt;rotation:999038fd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6C27B4" w:rsidRPr="006C27B4">
        <w:rPr>
          <w:rFonts w:ascii="Lucida Handwriting" w:hAnsi="Lucida Handwriting" w:cstheme="minorHAnsi"/>
          <w:color w:val="C00000"/>
          <w:sz w:val="28"/>
          <w:szCs w:val="28"/>
        </w:rPr>
        <w:t>2. Metnin ana duygusunu yazınız.</w:t>
      </w:r>
    </w:p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P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Default="006C27B4">
      <w:pPr>
        <w:rPr>
          <w:rFonts w:ascii="Lucida Handwriting" w:hAnsi="Lucida Handwriting" w:cstheme="minorHAnsi"/>
          <w:color w:val="C00000"/>
          <w:sz w:val="28"/>
          <w:szCs w:val="28"/>
        </w:rPr>
      </w:pPr>
    </w:p>
    <w:p w:rsidR="006C27B4" w:rsidRPr="006C27B4" w:rsidRDefault="0070775A">
      <w:pPr>
        <w:rPr>
          <w:rFonts w:ascii="Lucida Handwriting" w:hAnsi="Lucida Handwriting" w:cstheme="minorHAnsi"/>
          <w:color w:val="C00000"/>
          <w:sz w:val="28"/>
          <w:szCs w:val="28"/>
        </w:rPr>
      </w:pPr>
      <w:r w:rsidRPr="0070775A">
        <w:rPr>
          <w:rFonts w:cstheme="minorHAnsi"/>
          <w:noProof/>
          <w:color w:val="000000" w:themeColor="text1"/>
          <w:sz w:val="24"/>
          <w:szCs w:val="24"/>
          <w:lang w:eastAsia="tr-TR"/>
        </w:rPr>
        <w:pict>
          <v:shape id="_x0000_s1030" type="#_x0000_t72" style="position:absolute;margin-left:-14.65pt;margin-top:21.7pt;width:356.25pt;height:225.95pt;rotation:999038fd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6C27B4" w:rsidRPr="006C27B4">
        <w:rPr>
          <w:rFonts w:ascii="Lucida Handwriting" w:hAnsi="Lucida Handwriting" w:cstheme="minorHAnsi"/>
          <w:color w:val="C00000"/>
          <w:sz w:val="28"/>
          <w:szCs w:val="28"/>
        </w:rPr>
        <w:t>3. Metnin konusunu yazınız.</w:t>
      </w:r>
    </w:p>
    <w:p w:rsidR="006C27B4" w:rsidRDefault="006C27B4">
      <w:pPr>
        <w:rPr>
          <w:rFonts w:cstheme="minorHAnsi"/>
          <w:color w:val="000000" w:themeColor="text1"/>
          <w:sz w:val="24"/>
          <w:szCs w:val="24"/>
        </w:rPr>
      </w:pPr>
    </w:p>
    <w:p w:rsidR="006C27B4" w:rsidRDefault="006C27B4">
      <w:pPr>
        <w:rPr>
          <w:rFonts w:cstheme="minorHAnsi"/>
          <w:color w:val="000000" w:themeColor="text1"/>
          <w:sz w:val="24"/>
          <w:szCs w:val="24"/>
        </w:rPr>
      </w:pPr>
    </w:p>
    <w:p w:rsidR="006C27B4" w:rsidRDefault="006C27B4" w:rsidP="006C27B4">
      <w:pPr>
        <w:rPr>
          <w:rFonts w:cstheme="minorHAnsi"/>
          <w:color w:val="000000" w:themeColor="text1"/>
          <w:sz w:val="24"/>
          <w:szCs w:val="24"/>
        </w:rPr>
      </w:pPr>
    </w:p>
    <w:p w:rsidR="006C27B4" w:rsidRDefault="006C27B4">
      <w:pPr>
        <w:rPr>
          <w:rFonts w:cstheme="minorHAnsi"/>
          <w:color w:val="000000" w:themeColor="text1"/>
          <w:sz w:val="24"/>
          <w:szCs w:val="24"/>
        </w:rPr>
      </w:pPr>
    </w:p>
    <w:p w:rsidR="006C27B4" w:rsidRDefault="006C27B4">
      <w:pPr>
        <w:rPr>
          <w:rFonts w:cstheme="minorHAnsi"/>
          <w:color w:val="000000" w:themeColor="text1"/>
          <w:sz w:val="24"/>
          <w:szCs w:val="24"/>
        </w:rPr>
      </w:pPr>
    </w:p>
    <w:sectPr w:rsidR="006C27B4" w:rsidSect="0032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16" w:rsidRDefault="007A0E16" w:rsidP="006C27B4">
      <w:pPr>
        <w:spacing w:after="0" w:line="240" w:lineRule="auto"/>
      </w:pPr>
      <w:r>
        <w:separator/>
      </w:r>
    </w:p>
  </w:endnote>
  <w:endnote w:type="continuationSeparator" w:id="1">
    <w:p w:rsidR="007A0E16" w:rsidRDefault="007A0E16" w:rsidP="006C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16" w:rsidRDefault="007A0E16" w:rsidP="006C27B4">
      <w:pPr>
        <w:spacing w:after="0" w:line="240" w:lineRule="auto"/>
      </w:pPr>
      <w:r>
        <w:separator/>
      </w:r>
    </w:p>
  </w:footnote>
  <w:footnote w:type="continuationSeparator" w:id="1">
    <w:p w:rsidR="007A0E16" w:rsidRDefault="007A0E16" w:rsidP="006C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3E5"/>
    <w:rsid w:val="00111C30"/>
    <w:rsid w:val="00321A11"/>
    <w:rsid w:val="003A59A2"/>
    <w:rsid w:val="004C1ED6"/>
    <w:rsid w:val="005B43E5"/>
    <w:rsid w:val="00677D94"/>
    <w:rsid w:val="00693D30"/>
    <w:rsid w:val="006C27B4"/>
    <w:rsid w:val="0070775A"/>
    <w:rsid w:val="007A0E16"/>
    <w:rsid w:val="008F6A11"/>
    <w:rsid w:val="00947FCB"/>
    <w:rsid w:val="00CA6ACF"/>
    <w:rsid w:val="00DA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43E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C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C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27B4"/>
  </w:style>
  <w:style w:type="paragraph" w:styleId="Altbilgi">
    <w:name w:val="footer"/>
    <w:basedOn w:val="Normal"/>
    <w:link w:val="AltbilgiChar"/>
    <w:uiPriority w:val="99"/>
    <w:semiHidden/>
    <w:unhideWhenUsed/>
    <w:rsid w:val="006C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fredat.meb.gov.tr/Dosyalar/20195716392253-02-T%C3%BCrk%C3%A7e%20%C3%96%C4%9Fretim%20Program%C4%B1%20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0yy8sejn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B24A-099B-46B4-9452-A77C5D26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ATES</dc:creator>
  <cp:lastModifiedBy>ATES</cp:lastModifiedBy>
  <cp:revision>5</cp:revision>
  <dcterms:created xsi:type="dcterms:W3CDTF">2020-11-14T14:37:00Z</dcterms:created>
  <dcterms:modified xsi:type="dcterms:W3CDTF">2020-11-28T10:27:00Z</dcterms:modified>
</cp:coreProperties>
</file>